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  <w:r w:rsidRPr="003D05A5">
        <w:rPr>
          <w:noProof/>
        </w:rPr>
        <mc:AlternateContent>
          <mc:Choice Requires="wps">
            <w:drawing>
              <wp:anchor distT="0" distB="0" distL="114300" distR="720090" simplePos="0" relativeHeight="2516592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2814320" cy="891540"/>
                <wp:effectExtent l="0" t="0" r="5080" b="3810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7CE" w:rsidRDefault="00EF5B62" w:rsidP="00EF5B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A462E" wp14:editId="4937DF35">
                                  <wp:extent cx="1971675" cy="552450"/>
                                  <wp:effectExtent l="0" t="0" r="9525" b="0"/>
                                  <wp:docPr id="3" name="Рисунок 3" descr="EF-MN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3" descr="EF-MNB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07CE" w:rsidRPr="0088007F" w:rsidRDefault="00EC07CE" w:rsidP="00EC07CE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  <w:r w:rsidRPr="0088007F">
                              <w:rPr>
                                <w:sz w:val="22"/>
                                <w:szCs w:val="22"/>
                              </w:rPr>
                              <w:t>Россия, 121099 Москва, Новый Арбат,</w:t>
                            </w:r>
                            <w:r w:rsidRPr="0088007F"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29</w:t>
                            </w:r>
                          </w:p>
                          <w:p w:rsidR="00EC07CE" w:rsidRDefault="00EC07CE" w:rsidP="00EC07CE">
                            <w:pPr>
                              <w:pStyle w:val="2"/>
                            </w:pPr>
                          </w:p>
                          <w:p w:rsidR="00EC07CE" w:rsidRDefault="00EC07CE" w:rsidP="00EC07CE">
                            <w:pPr>
                              <w:pStyle w:val="2"/>
                            </w:pPr>
                          </w:p>
                          <w:p w:rsidR="00EC07CE" w:rsidRDefault="00EC07CE" w:rsidP="00EC07CE">
                            <w:pPr>
                              <w:pStyle w:val="2"/>
                            </w:pPr>
                          </w:p>
                          <w:p w:rsidR="00EC07CE" w:rsidRPr="00896A0A" w:rsidRDefault="00EC07CE" w:rsidP="00EC07CE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29292292929</w:t>
                            </w:r>
                          </w:p>
                          <w:p w:rsidR="00EC07CE" w:rsidRDefault="00EC07CE" w:rsidP="00EC07CE">
                            <w:pPr>
                              <w:pStyle w:val="2"/>
                            </w:pPr>
                            <w:r>
                              <w:rPr>
                                <w:lang w:val="ru-RU"/>
                              </w:rPr>
                              <w:t>29229</w:t>
                            </w:r>
                            <w:r>
                              <w:t>дом 29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.15pt;width:221.6pt;height:70.2pt;z-index:251659264;visibility:visible;mso-wrap-style:square;mso-width-percent:0;mso-height-percent:0;mso-wrap-distance-left:9pt;mso-wrap-distance-top:0;mso-wrap-distance-right:56.7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" o:allowincell="f" stroked="f">
                <v:textbox inset="5pt,5pt,5pt,5pt">
                  <w:txbxContent>
                    <w:p w:rsidR="00EC07CE" w:rsidRDefault="00EF5B62" w:rsidP="00EF5B62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7A462E" wp14:editId="4937DF35">
                            <wp:extent cx="1971675" cy="552450"/>
                            <wp:effectExtent l="0" t="0" r="9525" b="0"/>
                            <wp:docPr id="3" name="Рисунок 3" descr="EF-MNB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Рисунок 3" descr="EF-MNB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07CE" w:rsidRPr="0088007F" w:rsidRDefault="00EC07CE" w:rsidP="00EC07CE">
                      <w:pPr>
                        <w:pStyle w:val="2"/>
                        <w:rPr>
                          <w:lang w:val="ru-RU"/>
                        </w:rPr>
                      </w:pPr>
                      <w:r w:rsidRPr="0088007F">
                        <w:rPr>
                          <w:sz w:val="22"/>
                          <w:szCs w:val="22"/>
                        </w:rPr>
                        <w:t>Россия, 121099 Москва, Новый Арбат,</w:t>
                      </w:r>
                      <w:r w:rsidRPr="0088007F">
                        <w:t xml:space="preserve"> </w:t>
                      </w:r>
                      <w:r>
                        <w:rPr>
                          <w:lang w:val="ru-RU"/>
                        </w:rPr>
                        <w:t>29</w:t>
                      </w:r>
                    </w:p>
                    <w:p w:rsidR="00EC07CE" w:rsidRDefault="00EC07CE" w:rsidP="00EC07CE">
                      <w:pPr>
                        <w:pStyle w:val="2"/>
                      </w:pPr>
                    </w:p>
                    <w:p w:rsidR="00EC07CE" w:rsidRDefault="00EC07CE" w:rsidP="00EC07CE">
                      <w:pPr>
                        <w:pStyle w:val="2"/>
                      </w:pPr>
                    </w:p>
                    <w:p w:rsidR="00EC07CE" w:rsidRDefault="00EC07CE" w:rsidP="00EC07CE">
                      <w:pPr>
                        <w:pStyle w:val="2"/>
                      </w:pPr>
                    </w:p>
                    <w:p w:rsidR="00EC07CE" w:rsidRPr="00896A0A" w:rsidRDefault="00EC07CE" w:rsidP="00EC07CE">
                      <w:pPr>
                        <w:pStyle w:val="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29292292929</w:t>
                      </w:r>
                    </w:p>
                    <w:p w:rsidR="00EC07CE" w:rsidRDefault="00EC07CE" w:rsidP="00EC07CE">
                      <w:pPr>
                        <w:pStyle w:val="2"/>
                      </w:pPr>
                      <w:r>
                        <w:rPr>
                          <w:lang w:val="ru-RU"/>
                        </w:rPr>
                        <w:t>29229</w:t>
                      </w:r>
                      <w:r>
                        <w:t>дом 29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</w:p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</w:p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</w:p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</w:p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</w:p>
    <w:p w:rsidR="00EC07CE" w:rsidRPr="003B21F5" w:rsidRDefault="00EC07CE" w:rsidP="00EC07CE">
      <w:pPr>
        <w:ind w:left="-426"/>
        <w:jc w:val="both"/>
        <w:rPr>
          <w:b/>
          <w:i/>
          <w:szCs w:val="24"/>
        </w:rPr>
      </w:pPr>
      <w:r w:rsidRPr="003B21F5">
        <w:rPr>
          <w:b/>
          <w:i/>
          <w:snapToGrid w:val="0"/>
          <w:szCs w:val="24"/>
        </w:rPr>
        <w:t xml:space="preserve">Для открытия счетов в </w:t>
      </w:r>
      <w:r>
        <w:rPr>
          <w:b/>
          <w:i/>
          <w:snapToGrid w:val="0"/>
          <w:szCs w:val="24"/>
        </w:rPr>
        <w:t>валюте Российской Федерации</w:t>
      </w:r>
      <w:r w:rsidRPr="003B21F5">
        <w:rPr>
          <w:b/>
          <w:i/>
          <w:snapToGrid w:val="0"/>
          <w:szCs w:val="24"/>
        </w:rPr>
        <w:t xml:space="preserve"> и иностранной валюте юридическим лицам - нерезидентам необходимо предоставить следующие документы:</w:t>
      </w:r>
    </w:p>
    <w:p w:rsidR="00EC07CE" w:rsidRDefault="00EC07CE" w:rsidP="00EC07CE">
      <w:pPr>
        <w:spacing w:line="240" w:lineRule="atLeast"/>
        <w:ind w:left="-426"/>
        <w:jc w:val="both"/>
        <w:rPr>
          <w:snapToGrid w:val="0"/>
          <w:szCs w:val="24"/>
        </w:rPr>
      </w:pPr>
    </w:p>
    <w:p w:rsidR="00EC07CE" w:rsidRPr="00772C64" w:rsidRDefault="00EC07CE" w:rsidP="00EC07CE">
      <w:pPr>
        <w:spacing w:line="240" w:lineRule="atLeast"/>
        <w:ind w:left="-426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1. Заявление на открытие счёта (Приложение № </w:t>
      </w:r>
      <w:r>
        <w:rPr>
          <w:snapToGrid w:val="0"/>
          <w:szCs w:val="24"/>
        </w:rPr>
        <w:t>1</w:t>
      </w:r>
      <w:r w:rsidRPr="00772C64">
        <w:rPr>
          <w:snapToGrid w:val="0"/>
          <w:szCs w:val="24"/>
        </w:rPr>
        <w:t>).</w:t>
      </w:r>
      <w:r>
        <w:rPr>
          <w:snapToGrid w:val="0"/>
          <w:szCs w:val="24"/>
        </w:rPr>
        <w:t xml:space="preserve"> </w:t>
      </w:r>
      <w:r w:rsidRPr="00D340D8">
        <w:rPr>
          <w:snapToGrid w:val="0"/>
          <w:szCs w:val="24"/>
        </w:rPr>
        <w:t>Заявление юридического лица о правомерности получения и о предоставлении на обработку персональных данных (Приложение №1.1.)</w:t>
      </w:r>
    </w:p>
    <w:p w:rsidR="00EC07CE" w:rsidRDefault="00EC07CE" w:rsidP="00EC07CE">
      <w:pPr>
        <w:spacing w:before="120"/>
        <w:ind w:left="-426" w:right="758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2. Заполненную форму «Анкета клиента» в соответствии с Правилами внутреннего контроля</w:t>
      </w:r>
      <w:r>
        <w:rPr>
          <w:snapToGrid w:val="0"/>
          <w:szCs w:val="24"/>
        </w:rPr>
        <w:t xml:space="preserve"> АО АКБ «ЕВРОФИНАНС МОСНАРБАНК» (</w:t>
      </w:r>
      <w:r w:rsidRPr="00772C64">
        <w:rPr>
          <w:snapToGrid w:val="0"/>
          <w:szCs w:val="24"/>
        </w:rPr>
        <w:t xml:space="preserve">Приложение № </w:t>
      </w:r>
      <w:r>
        <w:rPr>
          <w:snapToGrid w:val="0"/>
          <w:szCs w:val="24"/>
        </w:rPr>
        <w:t>2).</w:t>
      </w:r>
    </w:p>
    <w:p w:rsidR="00EC07CE" w:rsidRDefault="00736DE4" w:rsidP="00EC07CE">
      <w:pPr>
        <w:ind w:left="-426" w:right="758"/>
        <w:jc w:val="both"/>
        <w:rPr>
          <w:snapToGrid w:val="0"/>
          <w:szCs w:val="24"/>
        </w:rPr>
      </w:pPr>
      <w:r w:rsidRPr="00D340D8">
        <w:rPr>
          <w:snapToGrid w:val="0"/>
          <w:szCs w:val="24"/>
        </w:rPr>
        <w:t xml:space="preserve"> </w:t>
      </w:r>
      <w:r w:rsidR="00EC07CE" w:rsidRPr="00D340D8">
        <w:rPr>
          <w:snapToGrid w:val="0"/>
          <w:szCs w:val="24"/>
        </w:rPr>
        <w:t>«Сведения для идентификации представителя клиента» (заполненный документ предоставляется в отношении лиц, действующих на основани</w:t>
      </w:r>
      <w:r w:rsidR="00D402B7">
        <w:rPr>
          <w:snapToGrid w:val="0"/>
          <w:szCs w:val="24"/>
        </w:rPr>
        <w:t>и доверенности) (Приложение №2.</w:t>
      </w:r>
      <w:r w:rsidR="00D402B7" w:rsidRPr="00D402B7">
        <w:rPr>
          <w:snapToGrid w:val="0"/>
          <w:szCs w:val="24"/>
        </w:rPr>
        <w:t>1</w:t>
      </w:r>
      <w:r w:rsidR="00EC07CE" w:rsidRPr="00D340D8">
        <w:rPr>
          <w:snapToGrid w:val="0"/>
          <w:szCs w:val="24"/>
        </w:rPr>
        <w:t>).</w:t>
      </w:r>
    </w:p>
    <w:p w:rsidR="00736DE4" w:rsidRPr="00C73E26" w:rsidRDefault="00736DE4" w:rsidP="00736DE4">
      <w:pPr>
        <w:autoSpaceDE w:val="0"/>
        <w:autoSpaceDN w:val="0"/>
        <w:adjustRightInd w:val="0"/>
        <w:ind w:left="-426" w:right="758"/>
        <w:rPr>
          <w:bCs/>
          <w:iCs/>
          <w:szCs w:val="24"/>
        </w:rPr>
      </w:pPr>
      <w:r>
        <w:rPr>
          <w:snapToGrid w:val="0"/>
          <w:szCs w:val="24"/>
        </w:rPr>
        <w:t>Заполненную форму «</w:t>
      </w:r>
      <w:r w:rsidRPr="00C73E26">
        <w:rPr>
          <w:bCs/>
          <w:iCs/>
          <w:szCs w:val="24"/>
        </w:rPr>
        <w:t>Форма самосертификации для клиентов – юридических лиц,</w:t>
      </w:r>
    </w:p>
    <w:p w:rsidR="00736DE4" w:rsidRDefault="00736DE4" w:rsidP="00736DE4">
      <w:pPr>
        <w:ind w:left="-426" w:right="758"/>
        <w:jc w:val="both"/>
        <w:rPr>
          <w:snapToGrid w:val="0"/>
          <w:szCs w:val="24"/>
        </w:rPr>
      </w:pPr>
      <w:r w:rsidRPr="00C73E26">
        <w:rPr>
          <w:bCs/>
          <w:iCs/>
          <w:szCs w:val="24"/>
        </w:rPr>
        <w:t>не являющихся кредитными организациями</w:t>
      </w:r>
      <w:r w:rsidRPr="00772C64">
        <w:rPr>
          <w:snapToGrid w:val="0"/>
          <w:szCs w:val="24"/>
        </w:rPr>
        <w:t xml:space="preserve">» (Приложение № </w:t>
      </w:r>
      <w:r>
        <w:rPr>
          <w:snapToGrid w:val="0"/>
          <w:szCs w:val="24"/>
        </w:rPr>
        <w:t>3</w:t>
      </w:r>
      <w:r w:rsidRPr="00772C64">
        <w:rPr>
          <w:snapToGrid w:val="0"/>
          <w:szCs w:val="24"/>
        </w:rPr>
        <w:t>)</w:t>
      </w:r>
      <w:r>
        <w:rPr>
          <w:snapToGrid w:val="0"/>
          <w:szCs w:val="24"/>
        </w:rPr>
        <w:t>.</w:t>
      </w:r>
    </w:p>
    <w:p w:rsidR="00EC07CE" w:rsidRPr="00772C64" w:rsidRDefault="00EC07CE" w:rsidP="00736DE4">
      <w:pPr>
        <w:spacing w:before="120"/>
        <w:ind w:left="-426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3. </w:t>
      </w:r>
      <w:r>
        <w:rPr>
          <w:sz w:val="23"/>
          <w:szCs w:val="23"/>
        </w:rPr>
        <w:t>Доверенность (Приложение №4).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4.</w:t>
      </w:r>
      <w:r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>Учредительные документы и документы, подтверждающие государственную регистрацию юридического лица, а также иные документы, определяющие правовой статус организации в соответствии с законодательством страны местонахождения. Указанные документы должны содержать следующую информацию: наименование компании, сведения о государственной регистрации (дата, номер, наименование регистрирующего органа, место регистрации) ее местонахождение, сведения об учредителях (акционерах). Документы, подтверждающие персональный состав органов управления организации.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5. Свидетельство о постановке на учет, выдаваемое налоговым органом Российской Федерации. 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6. Лицензии (разрешения) на лицензируемые виды деятельности юридического лица (если лицензии имеют отношение к правоспособности Клиента заключать договор</w:t>
      </w:r>
      <w:r>
        <w:rPr>
          <w:snapToGrid w:val="0"/>
          <w:szCs w:val="24"/>
        </w:rPr>
        <w:t xml:space="preserve">, на основании которого открывается </w:t>
      </w:r>
      <w:r w:rsidRPr="00772C64">
        <w:rPr>
          <w:snapToGrid w:val="0"/>
          <w:szCs w:val="24"/>
        </w:rPr>
        <w:t>счет).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7. Документы, подтверждающие полномочия единоличного исполнительного органа.</w:t>
      </w:r>
    </w:p>
    <w:p w:rsidR="00EC07CE" w:rsidRPr="00772C64" w:rsidRDefault="00EC07CE" w:rsidP="00EC07CE">
      <w:pPr>
        <w:spacing w:before="120"/>
        <w:ind w:left="-426" w:right="707"/>
        <w:jc w:val="both"/>
        <w:rPr>
          <w:b/>
          <w:snapToGrid w:val="0"/>
          <w:szCs w:val="24"/>
        </w:rPr>
      </w:pPr>
      <w:r w:rsidRPr="00772C64">
        <w:rPr>
          <w:snapToGrid w:val="0"/>
          <w:szCs w:val="24"/>
        </w:rPr>
        <w:t>8. Доверенность на открытие, распоряжение и закрытие счётов (в случае осуществления</w:t>
      </w:r>
      <w:r w:rsidRPr="00772C64">
        <w:rPr>
          <w:b/>
          <w:snapToGrid w:val="0"/>
          <w:szCs w:val="24"/>
        </w:rPr>
        <w:t xml:space="preserve">   </w:t>
      </w:r>
      <w:r w:rsidRPr="00772C64">
        <w:rPr>
          <w:snapToGrid w:val="0"/>
          <w:szCs w:val="24"/>
        </w:rPr>
        <w:t>соответствующих полномочий доверенным лицом, в том числе главой представительства).</w:t>
      </w:r>
    </w:p>
    <w:p w:rsidR="00EC07CE" w:rsidRPr="00772C64" w:rsidRDefault="00EC07CE" w:rsidP="00EC07CE">
      <w:pPr>
        <w:spacing w:before="120"/>
        <w:ind w:left="-426" w:right="707"/>
        <w:jc w:val="both"/>
        <w:rPr>
          <w:szCs w:val="24"/>
        </w:rPr>
      </w:pPr>
      <w:r w:rsidRPr="00772C64">
        <w:rPr>
          <w:snapToGrid w:val="0"/>
          <w:szCs w:val="24"/>
        </w:rPr>
        <w:t xml:space="preserve">9. </w:t>
      </w:r>
      <w:r>
        <w:rPr>
          <w:snapToGrid w:val="0"/>
          <w:szCs w:val="24"/>
        </w:rPr>
        <w:t>Документ, удостоверяющий личность</w:t>
      </w:r>
      <w:r w:rsidRPr="00772C64">
        <w:rPr>
          <w:snapToGrid w:val="0"/>
          <w:szCs w:val="24"/>
        </w:rPr>
        <w:t xml:space="preserve"> </w:t>
      </w:r>
      <w:r>
        <w:rPr>
          <w:szCs w:val="24"/>
        </w:rPr>
        <w:t xml:space="preserve">единоличного исполнительного органа Клиента, </w:t>
      </w:r>
      <w:r w:rsidRPr="00772C64">
        <w:rPr>
          <w:snapToGrid w:val="0"/>
          <w:szCs w:val="24"/>
        </w:rPr>
        <w:t>лиц, указанных в карточке с образцами подписей (</w:t>
      </w:r>
      <w:r>
        <w:rPr>
          <w:snapToGrid w:val="0"/>
          <w:szCs w:val="24"/>
        </w:rPr>
        <w:t xml:space="preserve">в случае предоставления </w:t>
      </w:r>
      <w:r w:rsidRPr="00772C64">
        <w:rPr>
          <w:szCs w:val="24"/>
        </w:rPr>
        <w:t>паспорта гражданина Р</w:t>
      </w:r>
      <w:r>
        <w:rPr>
          <w:szCs w:val="24"/>
        </w:rPr>
        <w:t>оссийской Федерации</w:t>
      </w:r>
      <w:r w:rsidRPr="00772C64">
        <w:rPr>
          <w:szCs w:val="24"/>
        </w:rPr>
        <w:t xml:space="preserve"> </w:t>
      </w:r>
      <w:r>
        <w:rPr>
          <w:szCs w:val="24"/>
        </w:rPr>
        <w:t xml:space="preserve">- </w:t>
      </w:r>
      <w:r w:rsidRPr="00772C64">
        <w:rPr>
          <w:szCs w:val="24"/>
        </w:rPr>
        <w:t>стр. 2-3, 5-12, 18-19 паспорта гражданина РФ должны быть представлены в обязательном порядке)</w:t>
      </w:r>
      <w:r>
        <w:rPr>
          <w:szCs w:val="24"/>
        </w:rPr>
        <w:t>, д</w:t>
      </w:r>
      <w:r w:rsidRPr="00517A00">
        <w:rPr>
          <w:szCs w:val="24"/>
        </w:rPr>
        <w:t xml:space="preserve">ля </w:t>
      </w:r>
      <w:r w:rsidRPr="00517A00">
        <w:rPr>
          <w:snapToGrid w:val="0"/>
          <w:szCs w:val="24"/>
        </w:rPr>
        <w:t>иностранных граждан и лиц без гражданства</w:t>
      </w:r>
      <w:r>
        <w:rPr>
          <w:szCs w:val="24"/>
        </w:rPr>
        <w:t xml:space="preserve"> - </w:t>
      </w:r>
      <w:r w:rsidRPr="00517A00">
        <w:rPr>
          <w:szCs w:val="24"/>
        </w:rPr>
        <w:t>д</w:t>
      </w:r>
      <w:r w:rsidRPr="00517A00">
        <w:rPr>
          <w:snapToGrid w:val="0"/>
          <w:szCs w:val="24"/>
        </w:rPr>
        <w:t>окумент, подтверждающий право лица на пребывание (проживание) в РФ и/или миграционная карта</w:t>
      </w:r>
      <w:r>
        <w:rPr>
          <w:snapToGrid w:val="0"/>
          <w:szCs w:val="24"/>
        </w:rPr>
        <w:t>.</w:t>
      </w:r>
    </w:p>
    <w:p w:rsidR="00EC07CE" w:rsidRDefault="00EC07CE" w:rsidP="00EC07CE">
      <w:pPr>
        <w:spacing w:before="120" w:line="240" w:lineRule="atLeast"/>
        <w:ind w:left="-426" w:right="707"/>
        <w:jc w:val="both"/>
        <w:rPr>
          <w:szCs w:val="24"/>
        </w:rPr>
      </w:pPr>
      <w:r w:rsidRPr="00772C64">
        <w:rPr>
          <w:szCs w:val="24"/>
        </w:rPr>
        <w:t>10.</w:t>
      </w:r>
      <w:r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>Документы, подтверждающие полномочия лиц, указанных в карточке (приказ, доверенность, решение исполнительного органа и т.п.)</w:t>
      </w:r>
      <w:r>
        <w:rPr>
          <w:szCs w:val="24"/>
        </w:rPr>
        <w:t xml:space="preserve"> на распоряжение денежными средствами, находящимися на счете, а также подтверждающие, что указанные лица являются работниками Клиента.</w:t>
      </w:r>
    </w:p>
    <w:p w:rsidR="00EC07CE" w:rsidRDefault="00EC07CE" w:rsidP="00EC07CE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11. </w:t>
      </w:r>
      <w:r>
        <w:rPr>
          <w:snapToGrid w:val="0"/>
          <w:szCs w:val="24"/>
        </w:rPr>
        <w:t>Нотариально удостоверенная к</w:t>
      </w:r>
      <w:r w:rsidRPr="00772C64">
        <w:rPr>
          <w:snapToGrid w:val="0"/>
          <w:szCs w:val="24"/>
        </w:rPr>
        <w:t>арточка с образцами подписей и оттиска печати</w:t>
      </w:r>
      <w:r>
        <w:rPr>
          <w:snapToGrid w:val="0"/>
          <w:szCs w:val="24"/>
        </w:rPr>
        <w:t xml:space="preserve"> (при наличии печати)</w:t>
      </w:r>
      <w:r w:rsidR="00327EB6">
        <w:rPr>
          <w:snapToGrid w:val="0"/>
          <w:szCs w:val="24"/>
        </w:rPr>
        <w:t xml:space="preserve"> </w:t>
      </w:r>
      <w:r w:rsidRPr="00933CE0">
        <w:rPr>
          <w:snapToGrid w:val="0"/>
          <w:szCs w:val="24"/>
        </w:rPr>
        <w:t>*</w:t>
      </w:r>
      <w:r w:rsidR="00327EB6">
        <w:rPr>
          <w:snapToGrid w:val="0"/>
          <w:szCs w:val="24"/>
        </w:rPr>
        <w:t xml:space="preserve">  </w:t>
      </w:r>
      <w:r>
        <w:rPr>
          <w:snapToGrid w:val="0"/>
          <w:szCs w:val="24"/>
        </w:rPr>
        <w:t xml:space="preserve">(далее – Карточка). </w:t>
      </w:r>
    </w:p>
    <w:p w:rsidR="00EC07CE" w:rsidRDefault="00EC07CE" w:rsidP="00EC07CE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>В случае, если Клиент:</w:t>
      </w:r>
    </w:p>
    <w:p w:rsidR="00EC07CE" w:rsidRDefault="00EC07CE" w:rsidP="00EC07CE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lastRenderedPageBreak/>
        <w:t>- указывает в Карточке одного подписанта, представляется Письмо по форме Приложения № 5;</w:t>
      </w:r>
    </w:p>
    <w:p w:rsidR="00EC07CE" w:rsidRPr="00772C64" w:rsidRDefault="00EC07CE" w:rsidP="00EC07CE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- указывает в Карточке более </w:t>
      </w:r>
      <w:r w:rsidR="00327EB6">
        <w:rPr>
          <w:snapToGrid w:val="0"/>
          <w:szCs w:val="24"/>
        </w:rPr>
        <w:t xml:space="preserve">двух </w:t>
      </w:r>
      <w:r>
        <w:rPr>
          <w:snapToGrid w:val="0"/>
          <w:szCs w:val="24"/>
        </w:rPr>
        <w:t>лиц</w:t>
      </w:r>
      <w:r w:rsidR="00327EB6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– представляется письмо с указанием определенного Клиентом сочетания подписей. 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</w:p>
    <w:p w:rsidR="00EC07CE" w:rsidRPr="00772C64" w:rsidRDefault="00EC07CE" w:rsidP="00EC07CE">
      <w:pPr>
        <w:ind w:left="-426" w:right="707"/>
        <w:jc w:val="both"/>
        <w:rPr>
          <w:b/>
          <w:bCs/>
          <w:i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/>
          <w:bCs/>
          <w:i/>
          <w:szCs w:val="24"/>
        </w:rPr>
        <w:t>.</w:t>
      </w:r>
      <w:r>
        <w:rPr>
          <w:b/>
          <w:bCs/>
          <w:i/>
          <w:szCs w:val="24"/>
        </w:rPr>
        <w:t xml:space="preserve"> </w:t>
      </w:r>
      <w:r w:rsidRPr="00772C64">
        <w:rPr>
          <w:b/>
          <w:bCs/>
          <w:i/>
          <w:szCs w:val="24"/>
        </w:rPr>
        <w:t xml:space="preserve">Сведения (документы) о финансовом положении: </w:t>
      </w:r>
    </w:p>
    <w:p w:rsidR="00EC07CE" w:rsidRPr="00772C64" w:rsidRDefault="00EC07CE" w:rsidP="00EC07CE">
      <w:pPr>
        <w:ind w:left="-426" w:right="707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- Юридического лица-нерезидента, являющегося российским налогоплательщиком: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/>
          <w:bCs/>
          <w:i/>
          <w:szCs w:val="24"/>
        </w:rPr>
        <w:tab/>
      </w: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.1. копия годовой бухгалтерской отчетности (бухгалтерский баланс и отчет о финансовом результате), предоставленная в одном из следующих вариантов: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отметкой налогового органа о ее принятии;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квитанции об отправке заказного письма с описью вложения (при направлении по почте);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подтверждения отправки на бумажном носителе (при передаче в электронном виде);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.2.</w:t>
      </w:r>
      <w:r w:rsidRPr="00772C64">
        <w:rPr>
          <w:b/>
          <w:bCs/>
          <w:szCs w:val="24"/>
        </w:rPr>
        <w:t xml:space="preserve"> </w:t>
      </w:r>
      <w:r w:rsidRPr="00772C64">
        <w:rPr>
          <w:bCs/>
          <w:szCs w:val="24"/>
        </w:rPr>
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Федерации.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В случае, если годовая бухгалтерская отчетность в налоговые органы не предоставляется и отсутствует аудиторское заключение на годовой отчет за прошедший год - представляется:</w:t>
      </w:r>
      <w:r w:rsidRPr="00772C64" w:rsidDel="00063FF8">
        <w:rPr>
          <w:b/>
          <w:bCs/>
          <w:i/>
          <w:szCs w:val="24"/>
        </w:rPr>
        <w:t xml:space="preserve"> 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.3.копия годовой налоговой декларации с приложениями, предоставленная в одном из следующих вариантов: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отметкой налогового органа о ее принятии;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квитанции об отправке заказного письма с описью вложения (при направлении по почте);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подтверждения отправки на бумажном носителе (при передаче в электронном виде).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szCs w:val="24"/>
        </w:rPr>
      </w:pPr>
      <w:r w:rsidRPr="00772C64">
        <w:rPr>
          <w:b/>
          <w:bCs/>
          <w:szCs w:val="24"/>
        </w:rPr>
        <w:t>В случае, если период деятельности юридического лица менее отчетного периода, установленного законодательством РФ (для составления и предоставления годовой бухгалтерской отчетности/годовой налоговой декларации и уплаты налогов, сборов, пеней, штрафов), юридическое лицо представляет: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.4.</w:t>
      </w:r>
      <w:r w:rsidRPr="00772C64">
        <w:rPr>
          <w:b/>
          <w:bCs/>
          <w:szCs w:val="24"/>
        </w:rPr>
        <w:t xml:space="preserve"> </w:t>
      </w:r>
      <w:r w:rsidRPr="00772C64">
        <w:rPr>
          <w:bCs/>
          <w:szCs w:val="24"/>
        </w:rPr>
        <w:t>письмо об отсутствии фактов неисполнения своих денежных обязательств по причине отсутствия денежных средств  на банковских счетах, а также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 и содержащее обязательство юридического лица предоставить в Банк любой из документов, указанных в п. 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.1.-1</w:t>
      </w:r>
      <w:r>
        <w:rPr>
          <w:bCs/>
          <w:szCs w:val="24"/>
        </w:rPr>
        <w:t>2</w:t>
      </w:r>
      <w:r w:rsidRPr="00772C64">
        <w:rPr>
          <w:bCs/>
          <w:szCs w:val="24"/>
        </w:rPr>
        <w:t xml:space="preserve">.3., не позднее пяти рабочих дней с даты первого представления их в налоговый орган. 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/>
          <w:bCs/>
          <w:i/>
          <w:szCs w:val="24"/>
        </w:rPr>
        <w:t>- Юридического лица -</w:t>
      </w:r>
      <w:r>
        <w:rPr>
          <w:b/>
          <w:bCs/>
          <w:i/>
          <w:szCs w:val="24"/>
        </w:rPr>
        <w:t xml:space="preserve"> </w:t>
      </w:r>
      <w:r w:rsidRPr="00772C64">
        <w:rPr>
          <w:b/>
          <w:bCs/>
          <w:i/>
          <w:szCs w:val="24"/>
        </w:rPr>
        <w:t>нерезидента, не являющегося российским налогоплательщиком: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.5.копия аудированной (при отсутствии – управленческой) годовой финансовой отчетности</w:t>
      </w:r>
      <w:r>
        <w:rPr>
          <w:bCs/>
          <w:szCs w:val="24"/>
        </w:rPr>
        <w:t xml:space="preserve"> (отчетность МСФО)</w:t>
      </w:r>
      <w:r w:rsidRPr="00772C64">
        <w:rPr>
          <w:bCs/>
          <w:szCs w:val="24"/>
        </w:rPr>
        <w:t>;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.6.письмо с подтверждением отсутствия обязанности предоставлять по месту регистрации или деятельности финансовые отчеты компетентным государственным органам и копии внутренних документов юридического лица в целях финансово-хозяйственного учета, а также об отсутствии фактов неисполнения своих денежных обязательств по причине отсутствия денежных средств  на банковских счетах, а также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Банк.</w:t>
      </w:r>
    </w:p>
    <w:p w:rsidR="00EC07CE" w:rsidRDefault="00EC07CE" w:rsidP="00EC07CE">
      <w:pPr>
        <w:ind w:left="-426" w:right="707"/>
        <w:jc w:val="both"/>
        <w:rPr>
          <w:bCs/>
          <w:szCs w:val="24"/>
        </w:rPr>
      </w:pPr>
    </w:p>
    <w:p w:rsidR="00EC07CE" w:rsidRPr="00772C64" w:rsidRDefault="00EC07CE" w:rsidP="00EC07CE">
      <w:pPr>
        <w:ind w:left="-426" w:right="707"/>
        <w:jc w:val="both"/>
        <w:rPr>
          <w:b/>
          <w:bCs/>
          <w:i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3</w:t>
      </w:r>
      <w:r w:rsidRPr="00772C64">
        <w:rPr>
          <w:bCs/>
          <w:szCs w:val="24"/>
        </w:rPr>
        <w:t>.</w:t>
      </w:r>
      <w:r w:rsidRPr="00772C64">
        <w:rPr>
          <w:b/>
          <w:bCs/>
          <w:i/>
          <w:szCs w:val="24"/>
        </w:rPr>
        <w:t xml:space="preserve"> Сведения о деловой репутации.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Предоставляются на выбор юридического лица: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3</w:t>
      </w:r>
      <w:r w:rsidRPr="00772C64">
        <w:rPr>
          <w:bCs/>
          <w:szCs w:val="24"/>
        </w:rPr>
        <w:t>.1. отзывы (в произвольной письменной форме) о юридическом лице от других Клиентов Банка, имеющих с ним деловые отношения;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3</w:t>
      </w:r>
      <w:r w:rsidRPr="00772C64">
        <w:rPr>
          <w:bCs/>
          <w:szCs w:val="24"/>
        </w:rPr>
        <w:t>.2.</w:t>
      </w:r>
      <w:r>
        <w:rPr>
          <w:bCs/>
          <w:szCs w:val="24"/>
        </w:rPr>
        <w:t xml:space="preserve"> </w:t>
      </w:r>
      <w:r w:rsidRPr="00772C64">
        <w:rPr>
          <w:bCs/>
          <w:szCs w:val="24"/>
        </w:rPr>
        <w:t>отзывы (в произвольной письменной форме) от других кредитных организаций, в которых юридическое лицо ранее находилось/находится на обслуживании, с информацией этих кредитных организаций об оценке его деловой репутации.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szCs w:val="24"/>
        </w:rPr>
      </w:pPr>
      <w:r w:rsidRPr="00772C64">
        <w:rPr>
          <w:b/>
          <w:bCs/>
          <w:szCs w:val="24"/>
        </w:rPr>
        <w:t>В случае невозможности предоставления отзывов, указанных в п.п.1</w:t>
      </w:r>
      <w:r>
        <w:rPr>
          <w:b/>
          <w:bCs/>
          <w:szCs w:val="24"/>
        </w:rPr>
        <w:t>3</w:t>
      </w:r>
      <w:r w:rsidRPr="00772C64">
        <w:rPr>
          <w:b/>
          <w:bCs/>
          <w:szCs w:val="24"/>
        </w:rPr>
        <w:t>.1, 1</w:t>
      </w:r>
      <w:r>
        <w:rPr>
          <w:b/>
          <w:bCs/>
          <w:szCs w:val="24"/>
        </w:rPr>
        <w:t>3</w:t>
      </w:r>
      <w:r w:rsidRPr="00772C64">
        <w:rPr>
          <w:b/>
          <w:bCs/>
          <w:szCs w:val="24"/>
        </w:rPr>
        <w:t>.2, юридическое лицо может предоставить:</w:t>
      </w:r>
    </w:p>
    <w:p w:rsidR="000638E1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3</w:t>
      </w:r>
      <w:r w:rsidRPr="00772C64">
        <w:rPr>
          <w:bCs/>
          <w:szCs w:val="24"/>
        </w:rPr>
        <w:t>.3.</w:t>
      </w:r>
      <w:r>
        <w:rPr>
          <w:bCs/>
          <w:szCs w:val="24"/>
        </w:rPr>
        <w:t xml:space="preserve"> </w:t>
      </w:r>
      <w:r w:rsidRPr="00772C64">
        <w:rPr>
          <w:bCs/>
          <w:szCs w:val="24"/>
        </w:rPr>
        <w:t>отзывы (в произвольной письменной форме) основных/планируемых контрагентов юридического лица, имеющих с ним деловые отношения, об оценке его деловой репутации</w:t>
      </w:r>
    </w:p>
    <w:p w:rsidR="000638E1" w:rsidRDefault="000638E1" w:rsidP="00EC07CE">
      <w:pPr>
        <w:ind w:left="-426" w:right="707" w:firstLine="708"/>
        <w:jc w:val="both"/>
        <w:rPr>
          <w:bCs/>
          <w:szCs w:val="24"/>
        </w:rPr>
      </w:pPr>
      <w:r>
        <w:rPr>
          <w:bCs/>
          <w:szCs w:val="24"/>
        </w:rPr>
        <w:t>Или</w:t>
      </w:r>
    </w:p>
    <w:p w:rsidR="00442E89" w:rsidRPr="00834AB1" w:rsidRDefault="00442E89" w:rsidP="00442E89">
      <w:pPr>
        <w:ind w:right="-1"/>
        <w:jc w:val="both"/>
      </w:pPr>
      <w:r>
        <w:rPr>
          <w:bCs/>
          <w:szCs w:val="24"/>
        </w:rPr>
        <w:t xml:space="preserve">    </w:t>
      </w:r>
      <w:r w:rsidR="000638E1">
        <w:rPr>
          <w:bCs/>
          <w:szCs w:val="24"/>
        </w:rPr>
        <w:t xml:space="preserve">13.4. </w:t>
      </w:r>
      <w:r w:rsidRPr="00834AB1">
        <w:t>информация от Клиента с указанием сведений о деятельности организации, планах развития, отраслевой принадлежности, сведений о предполагаемых основных контрагентах.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</w:p>
    <w:p w:rsidR="00EC07CE" w:rsidRPr="00517A00" w:rsidRDefault="00EC07CE" w:rsidP="00EC07CE">
      <w:pPr>
        <w:pStyle w:val="3"/>
        <w:spacing w:line="240" w:lineRule="atLeast"/>
        <w:ind w:left="-426" w:right="707" w:firstLine="709"/>
        <w:jc w:val="both"/>
        <w:rPr>
          <w:b/>
          <w:i/>
          <w:sz w:val="24"/>
          <w:szCs w:val="24"/>
        </w:rPr>
      </w:pPr>
      <w:r w:rsidRPr="00517A00">
        <w:rPr>
          <w:b/>
          <w:i/>
          <w:sz w:val="24"/>
          <w:szCs w:val="24"/>
        </w:rPr>
        <w:t xml:space="preserve">Для открытия расчетного счета юридического лица – нерезидента для учета средств обособленного подразделения (филиала, представительства) в Банк необходимо </w:t>
      </w:r>
      <w:r>
        <w:rPr>
          <w:b/>
          <w:i/>
          <w:sz w:val="24"/>
          <w:szCs w:val="24"/>
        </w:rPr>
        <w:t>д</w:t>
      </w:r>
      <w:r w:rsidRPr="00517A00">
        <w:rPr>
          <w:b/>
          <w:i/>
          <w:sz w:val="24"/>
          <w:szCs w:val="24"/>
        </w:rPr>
        <w:t>ополнительно предоставить следующие документы: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1</w:t>
      </w:r>
      <w:r w:rsidRPr="00DB152D">
        <w:rPr>
          <w:snapToGrid w:val="0"/>
          <w:szCs w:val="24"/>
        </w:rPr>
        <w:t>4</w:t>
      </w:r>
      <w:r w:rsidRPr="00772C64">
        <w:rPr>
          <w:snapToGrid w:val="0"/>
          <w:szCs w:val="24"/>
        </w:rPr>
        <w:t>. Положение об обособленном подразделении</w:t>
      </w:r>
      <w:r>
        <w:rPr>
          <w:snapToGrid w:val="0"/>
          <w:szCs w:val="24"/>
        </w:rPr>
        <w:t xml:space="preserve"> юридического лица</w:t>
      </w:r>
      <w:r w:rsidRPr="00772C64">
        <w:rPr>
          <w:snapToGrid w:val="0"/>
          <w:szCs w:val="24"/>
        </w:rPr>
        <w:t>, зарегистрированное в ГРП при Минюсте РФ</w:t>
      </w:r>
      <w:r>
        <w:rPr>
          <w:snapToGrid w:val="0"/>
          <w:szCs w:val="24"/>
        </w:rPr>
        <w:t xml:space="preserve">, </w:t>
      </w:r>
      <w:r w:rsidRPr="006150B2">
        <w:rPr>
          <w:snapToGrid w:val="0"/>
          <w:szCs w:val="24"/>
        </w:rPr>
        <w:t xml:space="preserve">или </w:t>
      </w:r>
      <w:r w:rsidRPr="00A1215A">
        <w:rPr>
          <w:bCs/>
          <w:iCs/>
          <w:szCs w:val="24"/>
        </w:rPr>
        <w:t>документ, определяющий статус отделения иностранной некоммерческой неправительственной организации, соответственно</w:t>
      </w:r>
      <w:r>
        <w:rPr>
          <w:snapToGrid w:val="0"/>
          <w:szCs w:val="24"/>
        </w:rPr>
        <w:t>.</w:t>
      </w:r>
    </w:p>
    <w:p w:rsidR="00EC07CE" w:rsidRDefault="00EC07CE" w:rsidP="00EC07CE">
      <w:pPr>
        <w:autoSpaceDE w:val="0"/>
        <w:autoSpaceDN w:val="0"/>
        <w:adjustRightInd w:val="0"/>
        <w:ind w:left="-426"/>
        <w:rPr>
          <w:b/>
          <w:bCs/>
          <w:i/>
          <w:iCs/>
          <w:szCs w:val="24"/>
        </w:rPr>
      </w:pPr>
      <w:r>
        <w:rPr>
          <w:snapToGrid w:val="0"/>
          <w:szCs w:val="24"/>
        </w:rPr>
        <w:t>15</w:t>
      </w:r>
      <w:r w:rsidRPr="00772C64">
        <w:rPr>
          <w:snapToGrid w:val="0"/>
          <w:szCs w:val="24"/>
        </w:rPr>
        <w:t xml:space="preserve">. </w:t>
      </w:r>
      <w:r>
        <w:rPr>
          <w:bCs/>
          <w:iCs/>
          <w:szCs w:val="24"/>
        </w:rPr>
        <w:t>В</w:t>
      </w:r>
      <w:r w:rsidRPr="00A1215A">
        <w:rPr>
          <w:bCs/>
          <w:iCs/>
          <w:szCs w:val="24"/>
        </w:rPr>
        <w:t>ыписка из реестра филиалов и представительств международных организаций и иностранных некоммерческих неправительственных организаций, соответственно</w:t>
      </w:r>
      <w:r>
        <w:rPr>
          <w:bCs/>
          <w:iCs/>
          <w:szCs w:val="24"/>
        </w:rPr>
        <w:t xml:space="preserve"> (либо иной аналогичный документ)</w:t>
      </w:r>
      <w:r>
        <w:rPr>
          <w:b/>
          <w:bCs/>
          <w:i/>
          <w:iCs/>
          <w:szCs w:val="24"/>
        </w:rPr>
        <w:t>.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>
        <w:rPr>
          <w:snapToGrid w:val="0"/>
          <w:szCs w:val="24"/>
        </w:rPr>
        <w:t>16</w:t>
      </w:r>
      <w:r w:rsidRPr="00772C64">
        <w:rPr>
          <w:snapToGrid w:val="0"/>
          <w:szCs w:val="24"/>
        </w:rPr>
        <w:t xml:space="preserve">. Разрешение </w:t>
      </w:r>
      <w:r>
        <w:rPr>
          <w:snapToGrid w:val="0"/>
          <w:szCs w:val="24"/>
        </w:rPr>
        <w:t xml:space="preserve">уполномоченного органа, организации РФ </w:t>
      </w:r>
      <w:r w:rsidRPr="00772C64">
        <w:rPr>
          <w:snapToGrid w:val="0"/>
          <w:szCs w:val="24"/>
        </w:rPr>
        <w:t>на открытие обособленного подразделения на территории РФ</w:t>
      </w:r>
      <w:r>
        <w:rPr>
          <w:snapToGrid w:val="0"/>
          <w:szCs w:val="24"/>
        </w:rPr>
        <w:t>/документ о регистрации обособленного подразделения на территории РФ (в том числе, о регистрации представительства иностранной религиозной организации).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>
        <w:rPr>
          <w:snapToGrid w:val="0"/>
          <w:szCs w:val="24"/>
        </w:rPr>
        <w:t>17</w:t>
      </w:r>
      <w:r w:rsidRPr="00772C64">
        <w:rPr>
          <w:snapToGrid w:val="0"/>
          <w:szCs w:val="24"/>
        </w:rPr>
        <w:t>. Решение о создании обособленного подразделения</w:t>
      </w:r>
      <w:r>
        <w:rPr>
          <w:snapToGrid w:val="0"/>
          <w:szCs w:val="24"/>
        </w:rPr>
        <w:t>.</w:t>
      </w:r>
    </w:p>
    <w:p w:rsidR="00EC07CE" w:rsidRPr="00772C64" w:rsidRDefault="00EC07CE" w:rsidP="00EC07CE">
      <w:pPr>
        <w:spacing w:before="120"/>
        <w:ind w:left="-426" w:right="707"/>
        <w:jc w:val="both"/>
        <w:rPr>
          <w:snapToGrid w:val="0"/>
          <w:szCs w:val="24"/>
        </w:rPr>
      </w:pPr>
      <w:r>
        <w:rPr>
          <w:snapToGrid w:val="0"/>
          <w:szCs w:val="24"/>
        </w:rPr>
        <w:t>18</w:t>
      </w:r>
      <w:r w:rsidRPr="00772C64">
        <w:rPr>
          <w:snapToGrid w:val="0"/>
          <w:szCs w:val="24"/>
        </w:rPr>
        <w:t>. Приказ (решение) о назначении руководителя обособленного подразделения</w:t>
      </w:r>
      <w:r>
        <w:rPr>
          <w:snapToGrid w:val="0"/>
          <w:szCs w:val="24"/>
        </w:rPr>
        <w:t xml:space="preserve"> или отделения </w:t>
      </w:r>
      <w:r w:rsidRPr="0080205C">
        <w:rPr>
          <w:bCs/>
          <w:iCs/>
          <w:szCs w:val="24"/>
        </w:rPr>
        <w:t>иностранн</w:t>
      </w:r>
      <w:r>
        <w:rPr>
          <w:bCs/>
          <w:iCs/>
          <w:szCs w:val="24"/>
        </w:rPr>
        <w:t>ой</w:t>
      </w:r>
      <w:r w:rsidRPr="0080205C">
        <w:rPr>
          <w:bCs/>
          <w:iCs/>
          <w:szCs w:val="24"/>
        </w:rPr>
        <w:t xml:space="preserve"> некоммерческ</w:t>
      </w:r>
      <w:r>
        <w:rPr>
          <w:bCs/>
          <w:iCs/>
          <w:szCs w:val="24"/>
        </w:rPr>
        <w:t>ой</w:t>
      </w:r>
      <w:r w:rsidRPr="0080205C">
        <w:rPr>
          <w:bCs/>
          <w:iCs/>
          <w:szCs w:val="24"/>
        </w:rPr>
        <w:t xml:space="preserve"> неправительственн</w:t>
      </w:r>
      <w:r>
        <w:rPr>
          <w:bCs/>
          <w:iCs/>
          <w:szCs w:val="24"/>
        </w:rPr>
        <w:t>ой</w:t>
      </w:r>
      <w:r w:rsidRPr="0080205C">
        <w:rPr>
          <w:bCs/>
          <w:iCs/>
          <w:szCs w:val="24"/>
        </w:rPr>
        <w:t xml:space="preserve"> организаци, соответственно</w:t>
      </w:r>
      <w:r>
        <w:rPr>
          <w:snapToGrid w:val="0"/>
          <w:szCs w:val="24"/>
        </w:rPr>
        <w:t>.</w:t>
      </w:r>
    </w:p>
    <w:p w:rsidR="00EC07CE" w:rsidRPr="00080ACB" w:rsidRDefault="00EC07CE" w:rsidP="00EC07CE">
      <w:pPr>
        <w:pStyle w:val="ConsPlusNormal"/>
        <w:ind w:left="-426" w:right="70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ACB">
        <w:rPr>
          <w:rFonts w:ascii="Times New Roman" w:hAnsi="Times New Roman" w:cs="Times New Roman"/>
          <w:sz w:val="24"/>
          <w:szCs w:val="24"/>
        </w:rPr>
        <w:t>Банк оставляет за собой право требовать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80ACB">
        <w:rPr>
          <w:rFonts w:ascii="Times New Roman" w:hAnsi="Times New Roman" w:cs="Times New Roman"/>
          <w:sz w:val="24"/>
          <w:szCs w:val="24"/>
        </w:rPr>
        <w:t>ставлени</w:t>
      </w:r>
      <w:r>
        <w:rPr>
          <w:rFonts w:ascii="Times New Roman" w:hAnsi="Times New Roman" w:cs="Times New Roman"/>
          <w:sz w:val="24"/>
          <w:szCs w:val="24"/>
        </w:rPr>
        <w:t>я дополнительных документов.</w:t>
      </w:r>
    </w:p>
    <w:p w:rsidR="00EC07CE" w:rsidRDefault="00EC07CE" w:rsidP="00EC07CE">
      <w:pPr>
        <w:pStyle w:val="ConsPlusNormal"/>
        <w:ind w:left="-426" w:right="70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C64">
        <w:rPr>
          <w:rFonts w:ascii="Times New Roman" w:hAnsi="Times New Roman" w:cs="Times New Roman"/>
          <w:sz w:val="24"/>
          <w:szCs w:val="24"/>
        </w:rPr>
        <w:t xml:space="preserve">Все документы (включая </w:t>
      </w: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772C64">
        <w:rPr>
          <w:rFonts w:ascii="Times New Roman" w:hAnsi="Times New Roman" w:cs="Times New Roman"/>
          <w:sz w:val="24"/>
          <w:szCs w:val="24"/>
        </w:rPr>
        <w:t xml:space="preserve">) должны быть представлены с нотариально заверенным переводом на русский язык (за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язык). </w:t>
      </w:r>
    </w:p>
    <w:p w:rsidR="00EC07CE" w:rsidRPr="00772C64" w:rsidRDefault="00EC07CE" w:rsidP="00EC07CE">
      <w:pPr>
        <w:pStyle w:val="ConsPlusNormal"/>
        <w:ind w:left="-426" w:right="70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о представлении в Б</w:t>
      </w:r>
      <w:r w:rsidRPr="00772C64">
        <w:rPr>
          <w:rFonts w:ascii="Times New Roman" w:hAnsi="Times New Roman" w:cs="Times New Roman"/>
          <w:sz w:val="24"/>
          <w:szCs w:val="24"/>
        </w:rPr>
        <w:t xml:space="preserve">анк документов с надлежащим образом заверенным переводом на русский язык не распространяется на документы, выданные компетентными органами иностранных государств, удостоверяющие личности физических лиц, при условии наличия у физического лица документа, подтверждающего право законного пребывания </w:t>
      </w:r>
      <w:r>
        <w:rPr>
          <w:rFonts w:ascii="Times New Roman" w:hAnsi="Times New Roman" w:cs="Times New Roman"/>
          <w:sz w:val="24"/>
          <w:szCs w:val="24"/>
        </w:rPr>
        <w:t xml:space="preserve">(проживания) </w:t>
      </w:r>
      <w:r w:rsidRPr="00772C64">
        <w:rPr>
          <w:rFonts w:ascii="Times New Roman" w:hAnsi="Times New Roman" w:cs="Times New Roman"/>
          <w:sz w:val="24"/>
          <w:szCs w:val="24"/>
        </w:rPr>
        <w:t>на территории Российской Федерации (например, въездная виза, миграционная карта).</w:t>
      </w:r>
    </w:p>
    <w:p w:rsidR="00EC07CE" w:rsidRDefault="00EC07CE" w:rsidP="00EC07CE">
      <w:pPr>
        <w:pStyle w:val="3"/>
        <w:spacing w:line="240" w:lineRule="atLeast"/>
        <w:ind w:left="-426" w:right="707"/>
        <w:jc w:val="both"/>
        <w:rPr>
          <w:sz w:val="24"/>
          <w:szCs w:val="24"/>
        </w:rPr>
      </w:pPr>
      <w:r w:rsidRPr="00D67B3B">
        <w:rPr>
          <w:sz w:val="24"/>
          <w:szCs w:val="24"/>
        </w:rPr>
        <w:tab/>
        <w:t>Документы, содержащие регистрационные отметки, удостоверительные надписи соответствующих государственных органов страны, на территории которой создано юридическое лицо, должны быть легализованы в посольстве (консульстве) РФ за границей или апостилированы в соответствии со ст. 4 Гаагской конвенции от 05.10.1961 г., переведены на русский язык. Перевод на русский язык (подпись переводчика) должен быть заверен нотариально.</w:t>
      </w:r>
    </w:p>
    <w:p w:rsidR="00833602" w:rsidRPr="00DA6758" w:rsidRDefault="00833602" w:rsidP="00EC07CE">
      <w:pPr>
        <w:pStyle w:val="3"/>
        <w:spacing w:line="240" w:lineRule="atLeast"/>
        <w:ind w:left="-426" w:right="70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62A4">
        <w:rPr>
          <w:sz w:val="24"/>
          <w:szCs w:val="24"/>
        </w:rPr>
        <w:t>Документы, выданные компетентными органами иностранных государств,</w:t>
      </w:r>
      <w:r w:rsidR="00355652" w:rsidRPr="009262A4">
        <w:rPr>
          <w:sz w:val="24"/>
          <w:szCs w:val="24"/>
        </w:rPr>
        <w:t xml:space="preserve"> подтверждающие статус юридического</w:t>
      </w:r>
      <w:r w:rsidRPr="009262A4">
        <w:rPr>
          <w:sz w:val="24"/>
          <w:szCs w:val="24"/>
        </w:rPr>
        <w:t xml:space="preserve"> лиц</w:t>
      </w:r>
      <w:r w:rsidR="00355652" w:rsidRPr="009262A4">
        <w:rPr>
          <w:sz w:val="24"/>
          <w:szCs w:val="24"/>
        </w:rPr>
        <w:t>а</w:t>
      </w:r>
      <w:r w:rsidRPr="009262A4">
        <w:rPr>
          <w:sz w:val="24"/>
          <w:szCs w:val="24"/>
        </w:rPr>
        <w:t>, могут быть предоставлены без их легализации.</w:t>
      </w:r>
      <w:r w:rsidR="00355652" w:rsidRPr="009262A4">
        <w:rPr>
          <w:sz w:val="24"/>
          <w:szCs w:val="24"/>
        </w:rPr>
        <w:t xml:space="preserve"> </w:t>
      </w:r>
      <w:r w:rsidR="00DA6758" w:rsidRPr="009262A4">
        <w:rPr>
          <w:sz w:val="24"/>
          <w:szCs w:val="24"/>
        </w:rPr>
        <w:t>При этом, если у Банка возникнут сомнения в достоверности или точности предоставленных документов и (или) сведений либо подозрения в том, что целью заключения договора с Банком является совершение операций в целях легализации (отмыванию) доходов, полученных преступным путем, или финансирования терроризма, Банк вправе потребовать документы в апостилированном/легализованном виде.</w:t>
      </w:r>
    </w:p>
    <w:p w:rsidR="00EC07CE" w:rsidRDefault="00EC07CE" w:rsidP="00EC07CE">
      <w:pPr>
        <w:autoSpaceDE w:val="0"/>
        <w:autoSpaceDN w:val="0"/>
        <w:adjustRightInd w:val="0"/>
        <w:ind w:left="-426" w:right="680" w:firstLine="540"/>
        <w:jc w:val="both"/>
        <w:rPr>
          <w:szCs w:val="24"/>
        </w:rPr>
      </w:pPr>
      <w:r w:rsidRPr="00D67B3B">
        <w:rPr>
          <w:szCs w:val="24"/>
        </w:rPr>
        <w:t>Все документы, должны быть представлены в Банк</w:t>
      </w:r>
      <w:r>
        <w:rPr>
          <w:szCs w:val="24"/>
        </w:rPr>
        <w:t xml:space="preserve"> в</w:t>
      </w:r>
      <w:r w:rsidRPr="00D67B3B">
        <w:rPr>
          <w:szCs w:val="24"/>
        </w:rPr>
        <w:t xml:space="preserve"> нотариально</w:t>
      </w:r>
      <w:r>
        <w:rPr>
          <w:szCs w:val="24"/>
        </w:rPr>
        <w:t xml:space="preserve"> заверенных копиях</w:t>
      </w:r>
      <w:r w:rsidRPr="00D67B3B">
        <w:rPr>
          <w:szCs w:val="24"/>
        </w:rPr>
        <w:t xml:space="preserve"> либо в подлинниках</w:t>
      </w:r>
      <w:r>
        <w:rPr>
          <w:szCs w:val="24"/>
        </w:rPr>
        <w:t>.</w:t>
      </w:r>
      <w:r w:rsidRPr="00711E07">
        <w:rPr>
          <w:szCs w:val="24"/>
        </w:rPr>
        <w:t xml:space="preserve"> </w:t>
      </w:r>
    </w:p>
    <w:p w:rsidR="00EC07CE" w:rsidRDefault="00EC07CE" w:rsidP="00EC07CE">
      <w:pPr>
        <w:pStyle w:val="3"/>
        <w:spacing w:line="240" w:lineRule="atLeast"/>
        <w:ind w:left="-426" w:right="707" w:firstLine="708"/>
        <w:jc w:val="both"/>
        <w:rPr>
          <w:sz w:val="24"/>
          <w:szCs w:val="24"/>
        </w:rPr>
      </w:pPr>
      <w:r w:rsidRPr="00D67B3B">
        <w:rPr>
          <w:sz w:val="24"/>
          <w:szCs w:val="24"/>
        </w:rPr>
        <w:t>В случае, если в состав учредителей (участников, акционеров) входят физические лица, необходимо наличие копий их паспортов</w:t>
      </w:r>
      <w:r>
        <w:rPr>
          <w:sz w:val="24"/>
          <w:szCs w:val="24"/>
        </w:rPr>
        <w:t xml:space="preserve"> или сведения об их реквизитах (копии должны быть сшиты и скреплены подписью уполномоченного представителя Клиента, данные должны быть подписаны уполномоченным представителем Клиента)</w:t>
      </w:r>
      <w:r w:rsidRPr="00D67B3B">
        <w:rPr>
          <w:sz w:val="24"/>
          <w:szCs w:val="24"/>
        </w:rPr>
        <w:t>.</w:t>
      </w:r>
      <w:r>
        <w:rPr>
          <w:sz w:val="24"/>
          <w:szCs w:val="24"/>
        </w:rPr>
        <w:t xml:space="preserve"> Данное требование не распространяется на акционеров (участников) юридического лица, владеющих менее чем одним процентом акций (долей) юридического лица. </w:t>
      </w:r>
    </w:p>
    <w:p w:rsidR="00EC07CE" w:rsidRDefault="00EC07CE" w:rsidP="00EC07CE">
      <w:pPr>
        <w:pStyle w:val="3"/>
        <w:spacing w:line="240" w:lineRule="atLeast"/>
        <w:ind w:left="-426" w:right="707" w:firstLine="708"/>
        <w:jc w:val="both"/>
        <w:rPr>
          <w:sz w:val="24"/>
          <w:szCs w:val="24"/>
        </w:rPr>
      </w:pPr>
    </w:p>
    <w:p w:rsidR="00EC07CE" w:rsidRPr="00772C64" w:rsidRDefault="00EC07CE" w:rsidP="00EC07CE">
      <w:pPr>
        <w:pStyle w:val="3"/>
        <w:spacing w:line="240" w:lineRule="atLeast"/>
        <w:ind w:left="-426" w:right="707" w:firstLine="708"/>
        <w:jc w:val="both"/>
        <w:rPr>
          <w:sz w:val="24"/>
          <w:szCs w:val="24"/>
        </w:rPr>
      </w:pPr>
      <w:r w:rsidRPr="00772C64">
        <w:rPr>
          <w:sz w:val="24"/>
          <w:szCs w:val="24"/>
        </w:rPr>
        <w:t>Копии документов, указанных в п.п.</w:t>
      </w:r>
      <w:r w:rsidRPr="00EC07CE">
        <w:rPr>
          <w:sz w:val="24"/>
          <w:szCs w:val="24"/>
        </w:rPr>
        <w:t xml:space="preserve"> </w:t>
      </w:r>
      <w:r w:rsidRPr="00772C6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772C64">
        <w:rPr>
          <w:sz w:val="24"/>
          <w:szCs w:val="24"/>
        </w:rPr>
        <w:t>.1.-1</w:t>
      </w:r>
      <w:r>
        <w:rPr>
          <w:sz w:val="24"/>
          <w:szCs w:val="24"/>
        </w:rPr>
        <w:t>2</w:t>
      </w:r>
      <w:r w:rsidRPr="00772C64">
        <w:rPr>
          <w:sz w:val="24"/>
          <w:szCs w:val="24"/>
        </w:rPr>
        <w:t>.3.,1</w:t>
      </w:r>
      <w:r>
        <w:rPr>
          <w:sz w:val="24"/>
          <w:szCs w:val="24"/>
        </w:rPr>
        <w:t>2</w:t>
      </w:r>
      <w:r w:rsidRPr="00772C64">
        <w:rPr>
          <w:sz w:val="24"/>
          <w:szCs w:val="24"/>
        </w:rPr>
        <w:t xml:space="preserve">.5, должны быть заверены уполномоченным лицом </w:t>
      </w:r>
      <w:r>
        <w:rPr>
          <w:sz w:val="24"/>
          <w:szCs w:val="24"/>
        </w:rPr>
        <w:t>организации</w:t>
      </w:r>
      <w:r w:rsidRPr="00772C64">
        <w:rPr>
          <w:sz w:val="24"/>
          <w:szCs w:val="24"/>
        </w:rPr>
        <w:t xml:space="preserve">. При этом Банк оставляет за собой право потребовать представление подлинников документов </w:t>
      </w:r>
      <w:r w:rsidRPr="00931A43">
        <w:rPr>
          <w:color w:val="000000"/>
          <w:sz w:val="24"/>
          <w:szCs w:val="24"/>
        </w:rPr>
        <w:t>для ознакомления</w:t>
      </w:r>
      <w:r w:rsidRPr="00772C64">
        <w:rPr>
          <w:sz w:val="24"/>
          <w:szCs w:val="24"/>
        </w:rPr>
        <w:t>.</w:t>
      </w:r>
    </w:p>
    <w:p w:rsidR="00EC07CE" w:rsidRPr="006A66EE" w:rsidRDefault="00EC07CE" w:rsidP="00EC07CE">
      <w:pPr>
        <w:ind w:left="-426" w:right="707"/>
        <w:jc w:val="both"/>
        <w:rPr>
          <w:b/>
          <w:snapToGrid w:val="0"/>
          <w:szCs w:val="24"/>
        </w:rPr>
      </w:pPr>
    </w:p>
    <w:p w:rsidR="00EC07CE" w:rsidRPr="00E27204" w:rsidRDefault="00EC07CE" w:rsidP="00EC07CE">
      <w:pPr>
        <w:ind w:left="-426"/>
        <w:jc w:val="both"/>
        <w:rPr>
          <w:bCs/>
        </w:rPr>
      </w:pPr>
    </w:p>
    <w:p w:rsidR="00EC07CE" w:rsidRDefault="00EC07CE" w:rsidP="00EC07CE">
      <w:pPr>
        <w:ind w:left="-426"/>
        <w:jc w:val="both"/>
        <w:rPr>
          <w:b/>
          <w:szCs w:val="24"/>
        </w:rPr>
      </w:pPr>
      <w:r>
        <w:rPr>
          <w:b/>
          <w:szCs w:val="24"/>
        </w:rPr>
        <w:t>*Обращаем Ваше внимание, что </w:t>
      </w:r>
      <w:r>
        <w:rPr>
          <w:b/>
          <w:szCs w:val="24"/>
          <w:u w:val="single"/>
        </w:rPr>
        <w:t>оттиск печати (при ее наличии), проставляемый на карточке, должен быть четким</w:t>
      </w:r>
      <w:r>
        <w:rPr>
          <w:b/>
          <w:szCs w:val="24"/>
        </w:rPr>
        <w:t xml:space="preserve">. </w:t>
      </w:r>
      <w:r>
        <w:rPr>
          <w:b/>
          <w:szCs w:val="24"/>
          <w:u w:val="single"/>
        </w:rPr>
        <w:t>Буквы, цифры и знаки в печати должны быть четкими и читаемыми</w:t>
      </w:r>
      <w:r>
        <w:rPr>
          <w:b/>
          <w:szCs w:val="24"/>
        </w:rPr>
        <w:t>. Карточки, содержащие нечеткий оттиск печати, Банком к исполнению </w:t>
      </w:r>
      <w:r>
        <w:rPr>
          <w:b/>
          <w:szCs w:val="24"/>
          <w:u w:val="single"/>
        </w:rPr>
        <w:t>приниматься не будут</w:t>
      </w:r>
      <w:r>
        <w:rPr>
          <w:b/>
          <w:szCs w:val="24"/>
        </w:rPr>
        <w:t>.</w:t>
      </w:r>
    </w:p>
    <w:p w:rsidR="00EC07CE" w:rsidRDefault="00EC07CE" w:rsidP="00EC07CE">
      <w:pPr>
        <w:ind w:left="-426"/>
        <w:jc w:val="both"/>
        <w:rPr>
          <w:b/>
          <w:szCs w:val="24"/>
        </w:rPr>
      </w:pPr>
    </w:p>
    <w:p w:rsidR="0038453B" w:rsidRDefault="0038453B" w:rsidP="00EC07CE">
      <w:pPr>
        <w:ind w:left="-426"/>
      </w:pPr>
    </w:p>
    <w:sectPr w:rsidR="0038453B" w:rsidSect="00EC07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FB8" w:rsidRDefault="00873FB8" w:rsidP="00873FB8">
      <w:r>
        <w:separator/>
      </w:r>
    </w:p>
  </w:endnote>
  <w:endnote w:type="continuationSeparator" w:id="0">
    <w:p w:rsidR="00873FB8" w:rsidRDefault="00873FB8" w:rsidP="0087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FB8" w:rsidRDefault="00873FB8" w:rsidP="00873FB8">
      <w:r>
        <w:separator/>
      </w:r>
    </w:p>
  </w:footnote>
  <w:footnote w:type="continuationSeparator" w:id="0">
    <w:p w:rsidR="00873FB8" w:rsidRDefault="00873FB8" w:rsidP="0087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CE"/>
    <w:rsid w:val="000033E6"/>
    <w:rsid w:val="000638E1"/>
    <w:rsid w:val="002328F2"/>
    <w:rsid w:val="00327EB6"/>
    <w:rsid w:val="00355652"/>
    <w:rsid w:val="0038453B"/>
    <w:rsid w:val="00442E89"/>
    <w:rsid w:val="00736DE4"/>
    <w:rsid w:val="00833602"/>
    <w:rsid w:val="00873FB8"/>
    <w:rsid w:val="009262A4"/>
    <w:rsid w:val="00C85361"/>
    <w:rsid w:val="00D402B7"/>
    <w:rsid w:val="00DA6758"/>
    <w:rsid w:val="00EC07CE"/>
    <w:rsid w:val="00EF5B62"/>
    <w:rsid w:val="00F2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C07CE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EC07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Char"/>
    <w:rsid w:val="00EC0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C07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07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Char">
    <w:name w:val="ConsPlusNormal Char"/>
    <w:link w:val="ConsPlusNormal"/>
    <w:locked/>
    <w:rsid w:val="00EC07C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3F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3F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3FB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1602</Words>
  <Characters>9137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2023-06-16T12:27:00Z</dcterms:created>
  <dcterms:modified xsi:type="dcterms:W3CDTF">2023-06-16T12:27:00Z</dcterms:modified>
</cp:coreProperties>
</file>